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b w:val="1"/>
        </w:rPr>
      </w:pPr>
      <w:bookmarkStart w:colFirst="0" w:colLast="0" w:name="_mxbfkmx4fqit" w:id="0"/>
      <w:bookmarkEnd w:id="0"/>
      <w:r w:rsidDel="00000000" w:rsidR="00000000" w:rsidRPr="00000000">
        <w:rPr>
          <w:b w:val="1"/>
          <w:rtl w:val="0"/>
        </w:rPr>
        <w:t xml:space="preserve">Media Kit - Brno 2025</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Last update: July 2025</w:t>
      </w:r>
    </w:p>
    <w:p w:rsidR="00000000" w:rsidDel="00000000" w:rsidP="00000000" w:rsidRDefault="00000000" w:rsidRPr="00000000" w14:paraId="00000003">
      <w:pPr>
        <w:pStyle w:val="Heading2"/>
        <w:keepNext w:val="0"/>
        <w:keepLines w:val="0"/>
        <w:spacing w:after="80" w:lineRule="auto"/>
        <w:rPr/>
      </w:pPr>
      <w:bookmarkStart w:colFirst="0" w:colLast="0" w:name="_s4rewcuyaub1" w:id="1"/>
      <w:bookmarkEnd w:id="1"/>
      <w:r w:rsidDel="00000000" w:rsidR="00000000" w:rsidRPr="00000000">
        <w:rPr>
          <w:b w:val="1"/>
          <w:sz w:val="34"/>
          <w:szCs w:val="34"/>
          <w:rtl w:val="0"/>
        </w:rPr>
        <w:t xml:space="preserve">Introduction - Úvod</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EN</w:t>
      </w:r>
      <w:r w:rsidDel="00000000" w:rsidR="00000000" w:rsidRPr="00000000">
        <w:rPr>
          <w:rtl w:val="0"/>
        </w:rPr>
        <w:t xml:space="preserve"> The Jobspin Job and Relocation Fair Brno allows jobseekers to speak face-to-face with recruiters and hiring managers from a variety of companies, learn about open positions, and even apply for jobs directly. The Brno Relocation Fair brings together all useful services for expats living in South Moravia under one roof. The event is free to attend.</w:t>
      </w:r>
    </w:p>
    <w:p w:rsidR="00000000" w:rsidDel="00000000" w:rsidP="00000000" w:rsidRDefault="00000000" w:rsidRPr="00000000" w14:paraId="00000005">
      <w:pPr>
        <w:spacing w:after="240" w:before="240" w:lineRule="auto"/>
        <w:rPr/>
      </w:pPr>
      <w:r w:rsidDel="00000000" w:rsidR="00000000" w:rsidRPr="00000000">
        <w:rPr>
          <w:rtl w:val="0"/>
        </w:rPr>
        <w:t xml:space="preserve">The fair is organized with the support of the City of Brno and the South Moravian Region, under the auspices of Brno Mayor JUDr. Markéta Vaňková and South Moravian Governor Mgr. Jan Grolich.</w:t>
      </w:r>
    </w:p>
    <w:p w:rsidR="00000000" w:rsidDel="00000000" w:rsidP="00000000" w:rsidRDefault="00000000" w:rsidRPr="00000000" w14:paraId="00000006">
      <w:pPr>
        <w:spacing w:after="240" w:before="240" w:lineRule="auto"/>
        <w:rPr/>
      </w:pPr>
      <w:r w:rsidDel="00000000" w:rsidR="00000000" w:rsidRPr="00000000">
        <w:rPr>
          <w:b w:val="1"/>
          <w:rtl w:val="0"/>
        </w:rPr>
        <w:t xml:space="preserve">Date:</w:t>
      </w:r>
      <w:r w:rsidDel="00000000" w:rsidR="00000000" w:rsidRPr="00000000">
        <w:rPr>
          <w:rtl w:val="0"/>
        </w:rPr>
        <w:t xml:space="preserve"> October 17, 2025, 10:00–17:00</w:t>
        <w:br w:type="textWrapping"/>
      </w:r>
      <w:r w:rsidDel="00000000" w:rsidR="00000000" w:rsidRPr="00000000">
        <w:rPr>
          <w:b w:val="1"/>
          <w:rtl w:val="0"/>
        </w:rPr>
        <w:t xml:space="preserve">Venue:</w:t>
      </w:r>
      <w:r w:rsidDel="00000000" w:rsidR="00000000" w:rsidRPr="00000000">
        <w:rPr>
          <w:rtl w:val="0"/>
        </w:rPr>
        <w:t xml:space="preserve"> Kongresak.space, BVV, Vystaviste 1, Brno</w:t>
      </w:r>
    </w:p>
    <w:p w:rsidR="00000000" w:rsidDel="00000000" w:rsidP="00000000" w:rsidRDefault="00000000" w:rsidRPr="00000000" w14:paraId="00000007">
      <w:pPr>
        <w:spacing w:after="240" w:before="240" w:lineRule="auto"/>
        <w:rPr/>
      </w:pPr>
      <w:r w:rsidDel="00000000" w:rsidR="00000000" w:rsidRPr="00000000">
        <w:rPr>
          <w:b w:val="1"/>
          <w:rtl w:val="0"/>
        </w:rPr>
        <w:t xml:space="preserve">CZ</w:t>
      </w:r>
      <w:r w:rsidDel="00000000" w:rsidR="00000000" w:rsidRPr="00000000">
        <w:rPr>
          <w:rtl w:val="0"/>
        </w:rPr>
        <w:t xml:space="preserve"> Jobspin Job and Relocation Fair Brno je akce, na které se uchazeči o zaměstnání mohou osobně setkat s personalisty a zástupci firem z různých oborů, zjistit informace o aktuálních pracovních nabídkách a rovnou se na ně přihlásit. Relocation Fair sdružuje pod jednu střechu důležité služby pro cizince žijící v Jihomoravském kraji. Akce je pro návštěvníky zdarma.</w:t>
      </w:r>
    </w:p>
    <w:p w:rsidR="00000000" w:rsidDel="00000000" w:rsidP="00000000" w:rsidRDefault="00000000" w:rsidRPr="00000000" w14:paraId="00000008">
      <w:pPr>
        <w:spacing w:after="240" w:before="240" w:lineRule="auto"/>
        <w:rPr/>
      </w:pPr>
      <w:r w:rsidDel="00000000" w:rsidR="00000000" w:rsidRPr="00000000">
        <w:rPr>
          <w:rtl w:val="0"/>
        </w:rPr>
        <w:t xml:space="preserve">Veletrh se koná za podpory Statutárního města Brna a Jihomoravského kraje, pod záštitou primátorky města Brna JUDr. Markéty Vaňkové a hejtmana Jihomoravského kraje Mgr. Jana Grolicha.</w:t>
      </w:r>
    </w:p>
    <w:p w:rsidR="00000000" w:rsidDel="00000000" w:rsidP="00000000" w:rsidRDefault="00000000" w:rsidRPr="00000000" w14:paraId="00000009">
      <w:pPr>
        <w:spacing w:after="240" w:before="240" w:lineRule="auto"/>
        <w:rPr/>
      </w:pPr>
      <w:r w:rsidDel="00000000" w:rsidR="00000000" w:rsidRPr="00000000">
        <w:rPr>
          <w:b w:val="1"/>
          <w:rtl w:val="0"/>
        </w:rPr>
        <w:t xml:space="preserve">Datum:</w:t>
      </w:r>
      <w:r w:rsidDel="00000000" w:rsidR="00000000" w:rsidRPr="00000000">
        <w:rPr>
          <w:rtl w:val="0"/>
        </w:rPr>
        <w:t xml:space="preserve"> 17. října 2025, 10:00–17:00</w:t>
        <w:br w:type="textWrapping"/>
      </w:r>
      <w:r w:rsidDel="00000000" w:rsidR="00000000" w:rsidRPr="00000000">
        <w:rPr>
          <w:b w:val="1"/>
          <w:rtl w:val="0"/>
        </w:rPr>
        <w:t xml:space="preserve">Místo konání:</w:t>
      </w:r>
      <w:r w:rsidDel="00000000" w:rsidR="00000000" w:rsidRPr="00000000">
        <w:rPr>
          <w:rtl w:val="0"/>
        </w:rPr>
        <w:t xml:space="preserve"> Kongresak.space, BVV, Výstaviště 1, Brno</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geqnozt7xz8h" w:id="2"/>
      <w:bookmarkEnd w:id="2"/>
      <w:r w:rsidDel="00000000" w:rsidR="00000000" w:rsidRPr="00000000">
        <w:rPr>
          <w:b w:val="1"/>
          <w:sz w:val="34"/>
          <w:szCs w:val="34"/>
          <w:rtl w:val="0"/>
        </w:rPr>
        <w:t xml:space="preserve">Tisková zpráva (</w:t>
      </w:r>
      <w:r w:rsidDel="00000000" w:rsidR="00000000" w:rsidRPr="00000000">
        <w:rPr>
          <w:b w:val="1"/>
          <w:sz w:val="34"/>
          <w:szCs w:val="34"/>
          <w:rtl w:val="0"/>
        </w:rPr>
        <w:t xml:space="preserve">Czech</w:t>
      </w:r>
      <w:r w:rsidDel="00000000" w:rsidR="00000000" w:rsidRPr="00000000">
        <w:rPr>
          <w:b w:val="1"/>
          <w:sz w:val="34"/>
          <w:szCs w:val="34"/>
          <w:rtl w:val="0"/>
        </w:rPr>
        <w:t xml:space="preserve">)</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Jobspin Job &amp; Relocation Fair v Brně, 2025</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Brno se znovu stane centrem mezinárodního náboru a integrace cizinců. V Kongresovém centru BVV se sejde přes 2 000 zahraničních kandidátů.</w:t>
      </w:r>
    </w:p>
    <w:p w:rsidR="00000000" w:rsidDel="00000000" w:rsidP="00000000" w:rsidRDefault="00000000" w:rsidRPr="00000000" w14:paraId="0000000D">
      <w:pPr>
        <w:spacing w:after="240" w:before="240" w:lineRule="auto"/>
        <w:rPr/>
      </w:pPr>
      <w:r w:rsidDel="00000000" w:rsidR="00000000" w:rsidRPr="00000000">
        <w:rPr>
          <w:rtl w:val="0"/>
        </w:rPr>
        <w:t xml:space="preserve">Brno, 17. října 2025 – Kongresové centrum BVV bude v tento den patřit největší události zaměřené na podporu zaměstnanosti a integrace cizinců v regionu. Jobspin Job &amp; Relocation Fair Brno propojuje zahraniční uchazeče o práci s otevřenými zaměstnavateli z různých oborů a nabízí tak jedinečnou příležitost pro obě strany navázat novou spolupráci.</w:t>
      </w:r>
    </w:p>
    <w:p w:rsidR="00000000" w:rsidDel="00000000" w:rsidP="00000000" w:rsidRDefault="00000000" w:rsidRPr="00000000" w14:paraId="0000000E">
      <w:pPr>
        <w:spacing w:after="240" w:before="240" w:lineRule="auto"/>
        <w:rPr/>
      </w:pPr>
      <w:r w:rsidDel="00000000" w:rsidR="00000000" w:rsidRPr="00000000">
        <w:rPr>
          <w:rtl w:val="0"/>
        </w:rPr>
        <w:t xml:space="preserve">Veletrh je spolupořádán Centrem pro cizince Jihomoravského kraje, které pomáhá cizincům na jejich cestě k začlenění do české společnosti. </w:t>
      </w:r>
    </w:p>
    <w:p w:rsidR="00000000" w:rsidDel="00000000" w:rsidP="00000000" w:rsidRDefault="00000000" w:rsidRPr="00000000" w14:paraId="0000000F">
      <w:pPr>
        <w:spacing w:after="240" w:before="240" w:lineRule="auto"/>
        <w:rPr/>
      </w:pPr>
      <w:r w:rsidDel="00000000" w:rsidR="00000000" w:rsidRPr="00000000">
        <w:rPr>
          <w:rtl w:val="0"/>
        </w:rPr>
        <w:t xml:space="preserve">„Spojení našeho Centra, které pracuje s tisíci lidí ze zahraničí, a Jobspinu, který umí oslovit kvalitní zaměstnavatele, je přirozené. Veletrh vnímáme i jako příspěvek k větší ekonomické konkurenceschopnosti kraje – čím lépe se nám bude dařit propojovat talenty a firmy, tím silnější a otevřenější region budujeme“,</w:t>
      </w:r>
      <w:r w:rsidDel="00000000" w:rsidR="00000000" w:rsidRPr="00000000">
        <w:rPr>
          <w:rtl w:val="0"/>
        </w:rPr>
        <w:t xml:space="preserve"> říká ředitelka Centra pro cizince JMK Alena Krejčí.</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Jobspin proběhne také za podpory Statutárního města Brna a Jihomoravského kraje pod záštitou primátorky JUDr. Markéty Vaňkové a hejtmana Mgr. Jana Grolicha.</w:t>
      </w:r>
      <w:r w:rsidDel="00000000" w:rsidR="00000000" w:rsidRPr="00000000">
        <w:rPr>
          <w:rtl w:val="0"/>
        </w:rPr>
        <w:t xml:space="preserve"> </w:t>
      </w:r>
      <w:r w:rsidDel="00000000" w:rsidR="00000000" w:rsidRPr="00000000">
        <w:rPr>
          <w:rtl w:val="0"/>
        </w:rPr>
        <w:t xml:space="preserve">Návštěvníci se mohou těšit na přítomnost více než 80 vystavovatelů, zaměstnavatelů a poskytovatelů služeb, kteří se otevřeně hlásí k podpoře diverzity a stojí o zaměstnávání mezinárodních talentů.</w:t>
      </w:r>
    </w:p>
    <w:p w:rsidR="00000000" w:rsidDel="00000000" w:rsidP="00000000" w:rsidRDefault="00000000" w:rsidRPr="00000000" w14:paraId="00000011">
      <w:pPr>
        <w:spacing w:after="240" w:before="240" w:lineRule="auto"/>
        <w:rPr/>
      </w:pPr>
      <w:r w:rsidDel="00000000" w:rsidR="00000000" w:rsidRPr="00000000">
        <w:rPr>
          <w:rtl w:val="0"/>
        </w:rPr>
        <w:t xml:space="preserve">Účastníky budou tvořit převážně zahraniční uchazeči o práci žijící v Česku, od studentů a absolventů po zkušené profesionály. Většině z nich je mezi 25 a 45 lety, 74 % pochází ze zemí mimo EU a 26 % z EU. Přibližně 75 % návštěvníků mluví anglicky, 25 % česky. Dlouhodobě vysoký zájem je například o pozice v oblasti IT, které tvoří 30 % všech profilů.</w:t>
      </w:r>
    </w:p>
    <w:p w:rsidR="00000000" w:rsidDel="00000000" w:rsidP="00000000" w:rsidRDefault="00000000" w:rsidRPr="00000000" w14:paraId="00000012">
      <w:pPr>
        <w:spacing w:after="240" w:before="240" w:lineRule="auto"/>
        <w:rPr/>
      </w:pPr>
      <w:r w:rsidDel="00000000" w:rsidR="00000000" w:rsidRPr="00000000">
        <w:rPr>
          <w:rtl w:val="0"/>
        </w:rPr>
        <w:t xml:space="preserve">Podle Kateřiny Casadei, CEO společnosti Jobspin, zájem o veletrh v Brně každoročně roste. „Ukazuje se, že firmy v regionu stále více vnímají přínos, který mezinárodní pracovní síla představuje – nejen v oblasti jazykových a odborných dovedností, z nichž některé na českém trhu práce zoufale chybí, ale i z pohledu zvýšené inovativnosti pracovišť. Obecně se jedná o firmy, které pracují s dlouhodobou strategií a mají na paměti demografický vývoj v Česku, potažmo měnící se demografický profil zaměstnanců ve vlastní firmě.“ Dodává, že veletrh neslouží pouze k náboru zaměstnanců, ale také k posílení informovanosti a orientace zahraničních obyvatel v českém prostředí. „Prostřednictvím části veletrhu, který jsme nazvali Relocation Fair, pomáháme cizincům zorientovat se ve službách, které mohou využívat – od bydlení a zdravotní péče po vzdělávání dětí.“</w:t>
      </w:r>
    </w:p>
    <w:p w:rsidR="00000000" w:rsidDel="00000000" w:rsidP="00000000" w:rsidRDefault="00000000" w:rsidRPr="00000000" w14:paraId="00000013">
      <w:pPr>
        <w:rPr/>
      </w:pPr>
      <w:r w:rsidDel="00000000" w:rsidR="00000000" w:rsidRPr="00000000">
        <w:rPr>
          <w:rtl w:val="0"/>
        </w:rPr>
        <w:t xml:space="preserve">„Chceme našim klientům pomoci najít odpovídající uplatnění podle jejich kvalifikace a předchozích zkušeností. Zároveň ale chceme podpořit zaměstnavatele v tom, aby se nebáli zahraničních pracovníků – přinášejí do týmů nové pohledy, kreativitu i pracovní nasazení,“ doplňuje Alena Krejčí.</w:t>
      </w:r>
      <w:r w:rsidDel="00000000" w:rsidR="00000000" w:rsidRPr="00000000">
        <w:rPr>
          <w:rtl w:val="0"/>
        </w:rPr>
      </w:r>
    </w:p>
    <w:p w:rsidR="00000000" w:rsidDel="00000000" w:rsidP="00000000" w:rsidRDefault="00000000" w:rsidRPr="00000000" w14:paraId="00000014">
      <w:pPr>
        <w:spacing w:after="240" w:before="240" w:lineRule="auto"/>
        <w:rPr>
          <w:color w:val="1155cc"/>
          <w:u w:val="single"/>
        </w:rPr>
      </w:pPr>
      <w:r w:rsidDel="00000000" w:rsidR="00000000" w:rsidRPr="00000000">
        <w:rPr>
          <w:rtl w:val="0"/>
        </w:rPr>
        <w:t xml:space="preserve">Mezi vystavovateli letošního ročníku se objeví například společnosti RWS, Starez-Sport Brno, DHL Supply Chain, Jihomoravská zdravotní a.s., MSD, Level Works nebo IKEA. Kompletní seznam vystavovatelů je průběžně aktualizován na oficiálním </w:t>
      </w:r>
      <w:hyperlink r:id="rId6">
        <w:r w:rsidDel="00000000" w:rsidR="00000000" w:rsidRPr="00000000">
          <w:rPr>
            <w:color w:val="1155cc"/>
            <w:u w:val="single"/>
            <w:rtl w:val="0"/>
          </w:rPr>
          <w:t xml:space="preserve">webu veletrhu</w:t>
        </w:r>
      </w:hyperlink>
      <w:r w:rsidDel="00000000" w:rsidR="00000000" w:rsidRPr="00000000">
        <w:rPr>
          <w:rtl w:val="0"/>
        </w:rPr>
        <w:t xml:space="preserve">.</w:t>
      </w:r>
      <w:hyperlink r:id="rId7">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Pozitivní zkušenosti z minulých let potvrzují i vystavovatelé. Arthur Lonjaret, Financial Strategist for Expats in Czechia ze společnosti OVB, uvedl na LinkedIn: „Účast na veletrhu v Brně byla skvělou zkušeností. Náš stánek navštívilo množství lidí a během dne jsme získali cenné kontakty. Zúčastnili jsme se i networkingové části, kde jsme navázali vztahy se zástupci společností jako Kyndryl, Brno Expat Centre a Brož Brož Vala advokátní kancelář. Už teď se těším na možné budoucí spolupráce.“</w:t>
      </w:r>
    </w:p>
    <w:p w:rsidR="00000000" w:rsidDel="00000000" w:rsidP="00000000" w:rsidRDefault="00000000" w:rsidRPr="00000000" w14:paraId="00000016">
      <w:pPr>
        <w:spacing w:after="240" w:before="240" w:lineRule="auto"/>
        <w:rPr/>
      </w:pPr>
      <w:r w:rsidDel="00000000" w:rsidR="00000000" w:rsidRPr="00000000">
        <w:rPr>
          <w:rtl w:val="0"/>
        </w:rPr>
        <w:t xml:space="preserve">Spokojenost s průběhem potvrzuje i tým Hofmann Personal Česká republika: „Přes 1 800 účastníků mělo příležitost navštívit více než 50 stánků věnovaných kariéře a životu v Česku. Bylo skvělé potkat tolik z vás a sdílet s vámi den plný inspirace, nových kontaktů a příležitostí.“</w:t>
      </w:r>
    </w:p>
    <w:p w:rsidR="00000000" w:rsidDel="00000000" w:rsidP="00000000" w:rsidRDefault="00000000" w:rsidRPr="00000000" w14:paraId="00000017">
      <w:pPr>
        <w:spacing w:after="240" w:before="240" w:lineRule="auto"/>
        <w:rPr/>
      </w:pPr>
      <w:r w:rsidDel="00000000" w:rsidR="00000000" w:rsidRPr="00000000">
        <w:rPr>
          <w:rtl w:val="0"/>
        </w:rPr>
        <w:t xml:space="preserve">Podle Kateřiny Casadei je právě různorodost vystavovatelů klíčem k úspěchu: „Těší nás, že letos můžeme vedle zaměstnavatelů přivítat také městské instituce a neziskové organizace, které se aktivně podílejí na integraci cizinců v Jihomoravském kraji.“</w:t>
      </w:r>
    </w:p>
    <w:p w:rsidR="00000000" w:rsidDel="00000000" w:rsidP="00000000" w:rsidRDefault="00000000" w:rsidRPr="00000000" w14:paraId="00000018">
      <w:pPr>
        <w:spacing w:after="0" w:before="240" w:lineRule="auto"/>
        <w:rPr/>
      </w:pPr>
      <w:r w:rsidDel="00000000" w:rsidR="00000000" w:rsidRPr="00000000">
        <w:rPr>
          <w:b w:val="1"/>
          <w:rtl w:val="0"/>
        </w:rPr>
        <w:t xml:space="preserve">Kontakt pro média:</w:t>
        <w:br w:type="textWrapping"/>
      </w:r>
      <w:r w:rsidDel="00000000" w:rsidR="00000000" w:rsidRPr="00000000">
        <w:rPr>
          <w:rtl w:val="0"/>
        </w:rPr>
        <w:t xml:space="preserve">Kateřina Casadei – </w:t>
      </w:r>
      <w:hyperlink r:id="rId8">
        <w:r w:rsidDel="00000000" w:rsidR="00000000" w:rsidRPr="00000000">
          <w:rPr>
            <w:color w:val="1155cc"/>
            <w:u w:val="single"/>
            <w:rtl w:val="0"/>
          </w:rPr>
          <w:t xml:space="preserve">info@jobspin.cz</w:t>
        </w:r>
      </w:hyperlink>
      <w:r w:rsidDel="00000000" w:rsidR="00000000" w:rsidRPr="00000000">
        <w:rPr>
          <w:rtl w:val="0"/>
        </w:rPr>
        <w:t xml:space="preserve"> </w:t>
        <w:br w:type="textWrapping"/>
        <w:t xml:space="preserve">Eliška Hošková – </w:t>
      </w:r>
      <w:hyperlink r:id="rId9">
        <w:r w:rsidDel="00000000" w:rsidR="00000000" w:rsidRPr="00000000">
          <w:rPr>
            <w:color w:val="1155cc"/>
            <w:u w:val="single"/>
            <w:rtl w:val="0"/>
          </w:rPr>
          <w:t xml:space="preserve">business@jobspin.cz</w:t>
        </w:r>
      </w:hyperlink>
      <w:r w:rsidDel="00000000" w:rsidR="00000000" w:rsidRPr="00000000">
        <w:rPr>
          <w:rtl w:val="0"/>
        </w:rPr>
      </w:r>
    </w:p>
    <w:p w:rsidR="00000000" w:rsidDel="00000000" w:rsidP="00000000" w:rsidRDefault="00000000" w:rsidRPr="00000000" w14:paraId="00000019">
      <w:pPr>
        <w:spacing w:after="0" w:before="0" w:lineRule="auto"/>
        <w:rPr>
          <w:color w:val="1155cc"/>
          <w:u w:val="single"/>
        </w:rPr>
      </w:pPr>
      <w:r w:rsidDel="00000000" w:rsidR="00000000" w:rsidRPr="00000000">
        <w:rPr>
          <w:rtl w:val="0"/>
        </w:rPr>
        <w:t xml:space="preserve">Kateřina Malec Houfková - </w:t>
      </w:r>
      <w:hyperlink r:id="rId10">
        <w:r w:rsidDel="00000000" w:rsidR="00000000" w:rsidRPr="00000000">
          <w:rPr>
            <w:color w:val="1155cc"/>
            <w:u w:val="single"/>
            <w:rtl w:val="0"/>
          </w:rPr>
          <w:t xml:space="preserve">malec.katerina@cizincijmk.cz</w:t>
        </w:r>
      </w:hyperlink>
      <w:r w:rsidDel="00000000" w:rsidR="00000000" w:rsidRPr="00000000">
        <w:rPr>
          <w:rtl w:val="0"/>
        </w:rPr>
        <w:t xml:space="preserve"> </w:t>
      </w:r>
      <w:r w:rsidDel="00000000" w:rsidR="00000000" w:rsidRPr="00000000">
        <w:rPr>
          <w:rtl w:val="0"/>
        </w:rPr>
        <w:br w:type="textWrapping"/>
      </w:r>
      <w:hyperlink r:id="rId11">
        <w:r w:rsidDel="00000000" w:rsidR="00000000" w:rsidRPr="00000000">
          <w:rPr>
            <w:color w:val="1155cc"/>
            <w:u w:val="single"/>
            <w:rtl w:val="0"/>
          </w:rPr>
          <w:t xml:space="preserve">www.jobspin.cz</w:t>
        </w:r>
      </w:hyperlink>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mhi9e8jd0y08" w:id="3"/>
      <w:bookmarkEnd w:id="3"/>
      <w:r w:rsidDel="00000000" w:rsidR="00000000" w:rsidRPr="00000000">
        <w:rPr>
          <w:b w:val="1"/>
          <w:sz w:val="34"/>
          <w:szCs w:val="34"/>
          <w:rtl w:val="0"/>
        </w:rPr>
        <w:t xml:space="preserve">Official Links - Důležité odkazy</w:t>
      </w:r>
    </w:p>
    <w:p w:rsidR="00000000" w:rsidDel="00000000" w:rsidP="00000000" w:rsidRDefault="00000000" w:rsidRPr="00000000" w14:paraId="0000001B">
      <w:pPr>
        <w:numPr>
          <w:ilvl w:val="0"/>
          <w:numId w:val="1"/>
        </w:numPr>
        <w:spacing w:after="0" w:afterAutospacing="0" w:before="240" w:lineRule="auto"/>
        <w:ind w:left="720" w:hanging="360"/>
      </w:pPr>
      <w:hyperlink r:id="rId12">
        <w:r w:rsidDel="00000000" w:rsidR="00000000" w:rsidRPr="00000000">
          <w:rPr>
            <w:color w:val="1155cc"/>
            <w:u w:val="single"/>
            <w:rtl w:val="0"/>
          </w:rPr>
          <w:t xml:space="preserve">Visitors</w:t>
        </w:r>
      </w:hyperlink>
      <w:r w:rsidDel="00000000" w:rsidR="00000000" w:rsidRPr="00000000">
        <w:rPr>
          <w:rtl w:val="0"/>
        </w:rPr>
        <w:t xml:space="preserve"> (EN)</w:t>
      </w:r>
    </w:p>
    <w:p w:rsidR="00000000" w:rsidDel="00000000" w:rsidP="00000000" w:rsidRDefault="00000000" w:rsidRPr="00000000" w14:paraId="0000001C">
      <w:pPr>
        <w:numPr>
          <w:ilvl w:val="0"/>
          <w:numId w:val="1"/>
        </w:numPr>
        <w:spacing w:after="0" w:afterAutospacing="0" w:before="0" w:beforeAutospacing="0" w:lineRule="auto"/>
        <w:ind w:left="720" w:hanging="360"/>
      </w:pPr>
      <w:hyperlink r:id="rId13">
        <w:r w:rsidDel="00000000" w:rsidR="00000000" w:rsidRPr="00000000">
          <w:rPr>
            <w:color w:val="1155cc"/>
            <w:u w:val="single"/>
            <w:rtl w:val="0"/>
          </w:rPr>
          <w:t xml:space="preserve">Pro návštěvníky</w:t>
        </w:r>
      </w:hyperlink>
      <w:r w:rsidDel="00000000" w:rsidR="00000000" w:rsidRPr="00000000">
        <w:rPr>
          <w:rtl w:val="0"/>
        </w:rPr>
        <w:t xml:space="preserve"> (CZ) </w:t>
      </w:r>
    </w:p>
    <w:p w:rsidR="00000000" w:rsidDel="00000000" w:rsidP="00000000" w:rsidRDefault="00000000" w:rsidRPr="00000000" w14:paraId="0000001D">
      <w:pPr>
        <w:numPr>
          <w:ilvl w:val="0"/>
          <w:numId w:val="1"/>
        </w:numPr>
        <w:spacing w:after="0" w:afterAutospacing="0" w:before="0" w:beforeAutospacing="0" w:lineRule="auto"/>
        <w:ind w:left="720" w:hanging="360"/>
      </w:pPr>
      <w:hyperlink r:id="rId14">
        <w:r w:rsidDel="00000000" w:rsidR="00000000" w:rsidRPr="00000000">
          <w:rPr>
            <w:color w:val="1155cc"/>
            <w:u w:val="single"/>
            <w:rtl w:val="0"/>
          </w:rPr>
          <w:t xml:space="preserve">Exhibitors</w:t>
        </w:r>
      </w:hyperlink>
      <w:r w:rsidDel="00000000" w:rsidR="00000000" w:rsidRPr="00000000">
        <w:rPr>
          <w:rtl w:val="0"/>
        </w:rPr>
        <w:t xml:space="preserve"> (EN)</w:t>
      </w:r>
    </w:p>
    <w:p w:rsidR="00000000" w:rsidDel="00000000" w:rsidP="00000000" w:rsidRDefault="00000000" w:rsidRPr="00000000" w14:paraId="0000001E">
      <w:pPr>
        <w:numPr>
          <w:ilvl w:val="0"/>
          <w:numId w:val="1"/>
        </w:numPr>
        <w:spacing w:after="240" w:before="0" w:beforeAutospacing="0" w:lineRule="auto"/>
        <w:ind w:left="720" w:hanging="360"/>
      </w:pPr>
      <w:hyperlink r:id="rId15">
        <w:r w:rsidDel="00000000" w:rsidR="00000000" w:rsidRPr="00000000">
          <w:rPr>
            <w:color w:val="1155cc"/>
            <w:u w:val="single"/>
            <w:rtl w:val="0"/>
          </w:rPr>
          <w:t xml:space="preserve">Pro vystavovatele</w:t>
        </w:r>
      </w:hyperlink>
      <w:r w:rsidDel="00000000" w:rsidR="00000000" w:rsidRPr="00000000">
        <w:rPr>
          <w:rtl w:val="0"/>
        </w:rPr>
        <w:t xml:space="preserve"> (CZ)</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7zz464hra4o2" w:id="4"/>
      <w:bookmarkEnd w:id="4"/>
      <w:r w:rsidDel="00000000" w:rsidR="00000000" w:rsidRPr="00000000">
        <w:rPr>
          <w:b w:val="1"/>
          <w:sz w:val="34"/>
          <w:szCs w:val="34"/>
          <w:rtl w:val="0"/>
        </w:rPr>
        <w:t xml:space="preserve">Contacts - Kontakty</w:t>
      </w:r>
    </w:p>
    <w:p w:rsidR="00000000" w:rsidDel="00000000" w:rsidP="00000000" w:rsidRDefault="00000000" w:rsidRPr="00000000" w14:paraId="00000020">
      <w:pPr>
        <w:spacing w:after="240" w:before="240" w:lineRule="auto"/>
        <w:rPr/>
      </w:pPr>
      <w:r w:rsidDel="00000000" w:rsidR="00000000" w:rsidRPr="00000000">
        <w:rPr>
          <w:rtl w:val="0"/>
        </w:rPr>
        <w:t xml:space="preserve">For media or partnership inquiries, please contact:</w:t>
      </w:r>
    </w:p>
    <w:p w:rsidR="00000000" w:rsidDel="00000000" w:rsidP="00000000" w:rsidRDefault="00000000" w:rsidRPr="00000000" w14:paraId="00000021">
      <w:pPr>
        <w:spacing w:after="240" w:before="240" w:lineRule="auto"/>
        <w:rPr/>
      </w:pPr>
      <w:r w:rsidDel="00000000" w:rsidR="00000000" w:rsidRPr="00000000">
        <w:rPr>
          <w:rtl w:val="0"/>
        </w:rPr>
        <w:t xml:space="preserve">Mediální a partnerské dotazy:</w:t>
        <w:br w:type="textWrapping"/>
      </w:r>
      <w:r w:rsidDel="00000000" w:rsidR="00000000" w:rsidRPr="00000000">
        <w:rPr>
          <w:b w:val="1"/>
          <w:rtl w:val="0"/>
        </w:rPr>
        <w:t xml:space="preserve">Kateřina Casadei</w:t>
      </w:r>
      <w:r w:rsidDel="00000000" w:rsidR="00000000" w:rsidRPr="00000000">
        <w:rPr>
          <w:rtl w:val="0"/>
        </w:rPr>
        <w:t xml:space="preserve"> – </w:t>
      </w:r>
      <w:hyperlink r:id="rId16">
        <w:r w:rsidDel="00000000" w:rsidR="00000000" w:rsidRPr="00000000">
          <w:rPr>
            <w:color w:val="1155cc"/>
            <w:u w:val="single"/>
            <w:rtl w:val="0"/>
          </w:rPr>
          <w:t xml:space="preserve">info@jobspin.cz</w:t>
        </w:r>
      </w:hyperlink>
      <w:r w:rsidDel="00000000" w:rsidR="00000000" w:rsidRPr="00000000">
        <w:rPr>
          <w:rtl w:val="0"/>
        </w:rPr>
        <w:t xml:space="preserve"> </w:t>
        <w:br w:type="textWrapping"/>
      </w:r>
      <w:r w:rsidDel="00000000" w:rsidR="00000000" w:rsidRPr="00000000">
        <w:rPr>
          <w:b w:val="1"/>
          <w:rtl w:val="0"/>
        </w:rPr>
        <w:t xml:space="preserve">Eliška Hošková</w:t>
      </w:r>
      <w:r w:rsidDel="00000000" w:rsidR="00000000" w:rsidRPr="00000000">
        <w:rPr>
          <w:rtl w:val="0"/>
        </w:rPr>
        <w:t xml:space="preserve"> – </w:t>
      </w:r>
      <w:hyperlink r:id="rId17">
        <w:r w:rsidDel="00000000" w:rsidR="00000000" w:rsidRPr="00000000">
          <w:rPr>
            <w:color w:val="1155cc"/>
            <w:u w:val="single"/>
            <w:rtl w:val="0"/>
          </w:rPr>
          <w:t xml:space="preserve">business@jobspin.cz</w:t>
        </w:r>
      </w:hyperlink>
      <w:r w:rsidDel="00000000" w:rsidR="00000000" w:rsidRPr="00000000">
        <w:rPr>
          <w:rtl w:val="0"/>
        </w:rPr>
        <w:t xml:space="preserve"> </w:t>
      </w:r>
    </w:p>
    <w:p w:rsidR="00000000" w:rsidDel="00000000" w:rsidP="00000000" w:rsidRDefault="00000000" w:rsidRPr="00000000" w14:paraId="00000022">
      <w:pPr>
        <w:pStyle w:val="Heading2"/>
        <w:spacing w:after="240" w:before="240" w:lineRule="auto"/>
        <w:rPr>
          <w:b w:val="1"/>
        </w:rPr>
      </w:pPr>
      <w:bookmarkStart w:colFirst="0" w:colLast="0" w:name="_fzoxwbfpn7gb" w:id="5"/>
      <w:bookmarkEnd w:id="5"/>
      <w:r w:rsidDel="00000000" w:rsidR="00000000" w:rsidRPr="00000000">
        <w:rPr>
          <w:b w:val="1"/>
          <w:rtl w:val="0"/>
        </w:rPr>
        <w:t xml:space="preserve">Social media - </w:t>
      </w:r>
      <w:r w:rsidDel="00000000" w:rsidR="00000000" w:rsidRPr="00000000">
        <w:rPr>
          <w:b w:val="1"/>
          <w:rtl w:val="0"/>
        </w:rPr>
        <w:t xml:space="preserve">Sociální sítě</w:t>
      </w:r>
    </w:p>
    <w:p w:rsidR="00000000" w:rsidDel="00000000" w:rsidP="00000000" w:rsidRDefault="00000000" w:rsidRPr="00000000" w14:paraId="00000023">
      <w:pPr>
        <w:spacing w:after="240" w:before="240" w:lineRule="auto"/>
        <w:rPr/>
      </w:pPr>
      <w:r w:rsidDel="00000000" w:rsidR="00000000" w:rsidRPr="00000000">
        <w:rPr>
          <w:rtl w:val="0"/>
        </w:rPr>
        <w:t xml:space="preserve">Instagram: @jobspin_job_fair</w:t>
        <w:br w:type="textWrapping"/>
        <w:t xml:space="preserve">LinkedIn: linkedin.com/company/jobspin-cz</w:t>
        <w:br w:type="textWrapping"/>
        <w:t xml:space="preserve">Facebook: facebook.com/JobspinFair</w:t>
      </w:r>
    </w:p>
    <w:p w:rsidR="00000000" w:rsidDel="00000000" w:rsidP="00000000" w:rsidRDefault="00000000" w:rsidRPr="00000000" w14:paraId="00000024">
      <w:pPr>
        <w:pStyle w:val="Heading2"/>
        <w:rPr>
          <w:b w:val="1"/>
        </w:rPr>
      </w:pPr>
      <w:bookmarkStart w:colFirst="0" w:colLast="0" w:name="_utc7h85iraq5" w:id="6"/>
      <w:bookmarkEnd w:id="6"/>
      <w:r w:rsidDel="00000000" w:rsidR="00000000" w:rsidRPr="00000000">
        <w:rPr>
          <w:b w:val="1"/>
          <w:rtl w:val="0"/>
        </w:rPr>
        <w:t xml:space="preserve">Visual Materials - Vizuální materiály</w:t>
      </w:r>
    </w:p>
    <w:p w:rsidR="00000000" w:rsidDel="00000000" w:rsidP="00000000" w:rsidRDefault="00000000" w:rsidRPr="00000000" w14:paraId="00000025">
      <w:pPr>
        <w:rPr>
          <w:b w:val="1"/>
        </w:rPr>
      </w:pPr>
      <w:hyperlink r:id="rId18">
        <w:r w:rsidDel="00000000" w:rsidR="00000000" w:rsidRPr="00000000">
          <w:rPr>
            <w:color w:val="1155cc"/>
            <w:u w:val="single"/>
            <w:rtl w:val="0"/>
          </w:rPr>
          <w:t xml:space="preserve">Foto z minulého ročníku, logo veletrhu, webové bannery</w:t>
        </w:r>
      </w:hyperlink>
      <w:r w:rsidDel="00000000" w:rsidR="00000000" w:rsidRPr="00000000">
        <w:rPr>
          <w:rtl w:val="0"/>
        </w:rPr>
      </w:r>
    </w:p>
    <w:p w:rsidR="00000000" w:rsidDel="00000000" w:rsidP="00000000" w:rsidRDefault="00000000" w:rsidRPr="00000000" w14:paraId="00000026">
      <w:pPr>
        <w:rPr/>
      </w:pPr>
      <w:hyperlink r:id="rId19">
        <w:r w:rsidDel="00000000" w:rsidR="00000000" w:rsidRPr="00000000">
          <w:rPr>
            <w:color w:val="1155cc"/>
            <w:u w:val="single"/>
            <w:rtl w:val="0"/>
          </w:rPr>
          <w:t xml:space="preserve">Logo kit Centrum pro cizince JmK</w:t>
        </w:r>
      </w:hyperlink>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pPr>
    <w:r w:rsidDel="00000000" w:rsidR="00000000" w:rsidRPr="00000000">
      <w:rPr/>
      <w:drawing>
        <wp:inline distB="114300" distT="114300" distL="114300" distR="114300">
          <wp:extent cx="1804988" cy="280932"/>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28093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right"/>
      <w:rPr/>
    </w:pPr>
    <w:r w:rsidDel="00000000" w:rsidR="00000000" w:rsidRPr="00000000">
      <w:rPr/>
      <w:drawing>
        <wp:inline distB="114300" distT="114300" distL="114300" distR="114300">
          <wp:extent cx="1071563" cy="29674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71563" cy="29674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jobspin.cz" TargetMode="External"/><Relationship Id="rId10" Type="http://schemas.openxmlformats.org/officeDocument/2006/relationships/hyperlink" Target="mailto:malec.katerina@cizincijmk.cz" TargetMode="External"/><Relationship Id="rId13" Type="http://schemas.openxmlformats.org/officeDocument/2006/relationships/hyperlink" Target="https://www.jobspin.cz/jobspin-job-and-relocation-fair-brno-oficialni-web-pro-navstevniky/" TargetMode="External"/><Relationship Id="rId12" Type="http://schemas.openxmlformats.org/officeDocument/2006/relationships/hyperlink" Target="https://www.jobspin.cz/multilingual-jobspin-cz-job-fair-brno-official-web-for-visit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usiness@jobspin.cz" TargetMode="External"/><Relationship Id="rId15" Type="http://schemas.openxmlformats.org/officeDocument/2006/relationships/hyperlink" Target="https://www.jobspin.cz/jobspin-job-and-relocation-fair-brno-oficialni-web-pro-vystavovatele/" TargetMode="External"/><Relationship Id="rId14" Type="http://schemas.openxmlformats.org/officeDocument/2006/relationships/hyperlink" Target="https://www.jobspin.cz/companies/multilingual-jobspin-cz-job-fair-brno-official-web-for-employers/" TargetMode="External"/><Relationship Id="rId17" Type="http://schemas.openxmlformats.org/officeDocument/2006/relationships/hyperlink" Target="mailto:business@jobspin.cz" TargetMode="External"/><Relationship Id="rId16" Type="http://schemas.openxmlformats.org/officeDocument/2006/relationships/hyperlink" Target="mailto:info@jobspin.cz" TargetMode="External"/><Relationship Id="rId5" Type="http://schemas.openxmlformats.org/officeDocument/2006/relationships/styles" Target="styles.xml"/><Relationship Id="rId19" Type="http://schemas.openxmlformats.org/officeDocument/2006/relationships/hyperlink" Target="https://www.cizincijmk.cz/cs/ke_stazeni/propagace/logo/" TargetMode="External"/><Relationship Id="rId6" Type="http://schemas.openxmlformats.org/officeDocument/2006/relationships/hyperlink" Target="https://www.jobspin.cz/2025-brno-exhibitors-vystavovatele/" TargetMode="External"/><Relationship Id="rId18" Type="http://schemas.openxmlformats.org/officeDocument/2006/relationships/hyperlink" Target="https://drive.google.com/drive/folders/18EIIMR3I4LEcv1ya71ggfKpk3gC08qe-?usp=sharing" TargetMode="External"/><Relationship Id="rId7" Type="http://schemas.openxmlformats.org/officeDocument/2006/relationships/hyperlink" Target="https://www.jobspin.cz/2025-brno-exhibitors-vystavovatele/" TargetMode="External"/><Relationship Id="rId8" Type="http://schemas.openxmlformats.org/officeDocument/2006/relationships/hyperlink" Target="mailto:info@jobsp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